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23" w:rsidRDefault="0056290A" w:rsidP="0056290A">
      <w:pPr>
        <w:jc w:val="center"/>
        <w:rPr>
          <w:rFonts w:ascii="Comic Sans MS" w:hAnsi="Comic Sans MS"/>
          <w:b/>
          <w:sz w:val="32"/>
          <w:szCs w:val="32"/>
          <w:u w:val="single"/>
        </w:rPr>
      </w:pPr>
      <w:r w:rsidRPr="0056290A">
        <w:rPr>
          <w:rFonts w:ascii="Comic Sans MS" w:hAnsi="Comic Sans MS"/>
          <w:b/>
          <w:sz w:val="32"/>
          <w:szCs w:val="32"/>
          <w:u w:val="single"/>
        </w:rPr>
        <w:t>Sorting and classifying materials</w:t>
      </w:r>
    </w:p>
    <w:p w:rsidR="0056290A" w:rsidRDefault="0056290A" w:rsidP="0056290A">
      <w:pPr>
        <w:jc w:val="both"/>
        <w:rPr>
          <w:rFonts w:ascii="Comic Sans MS" w:hAnsi="Comic Sans MS"/>
          <w:sz w:val="32"/>
          <w:szCs w:val="32"/>
        </w:rPr>
      </w:pPr>
      <w:r>
        <w:rPr>
          <w:rFonts w:ascii="Comic Sans MS" w:hAnsi="Comic Sans MS"/>
          <w:sz w:val="32"/>
          <w:szCs w:val="32"/>
        </w:rPr>
        <w:t xml:space="preserve">Each group was given a selection of materials i.e. </w:t>
      </w:r>
      <w:r w:rsidRPr="0056290A">
        <w:rPr>
          <w:rFonts w:ascii="Comic Sans MS" w:hAnsi="Comic Sans MS"/>
          <w:color w:val="FF0000"/>
          <w:sz w:val="32"/>
          <w:szCs w:val="32"/>
        </w:rPr>
        <w:t xml:space="preserve">paper, plastic, </w:t>
      </w:r>
      <w:proofErr w:type="gramStart"/>
      <w:r w:rsidRPr="0056290A">
        <w:rPr>
          <w:rFonts w:ascii="Comic Sans MS" w:hAnsi="Comic Sans MS"/>
          <w:color w:val="FF0000"/>
          <w:sz w:val="32"/>
          <w:szCs w:val="32"/>
        </w:rPr>
        <w:t>wood</w:t>
      </w:r>
      <w:proofErr w:type="gramEnd"/>
      <w:r w:rsidRPr="0056290A">
        <w:rPr>
          <w:rFonts w:ascii="Comic Sans MS" w:hAnsi="Comic Sans MS"/>
          <w:color w:val="FF0000"/>
          <w:sz w:val="32"/>
          <w:szCs w:val="32"/>
        </w:rPr>
        <w:t>, fabric and metal</w:t>
      </w:r>
      <w:r>
        <w:rPr>
          <w:rFonts w:ascii="Comic Sans MS" w:hAnsi="Comic Sans MS"/>
          <w:sz w:val="32"/>
          <w:szCs w:val="32"/>
        </w:rPr>
        <w:t xml:space="preserve">. </w:t>
      </w:r>
    </w:p>
    <w:p w:rsidR="0056290A" w:rsidRDefault="0056290A" w:rsidP="0056290A">
      <w:pPr>
        <w:jc w:val="both"/>
        <w:rPr>
          <w:rFonts w:ascii="Comic Sans MS" w:hAnsi="Comic Sans MS"/>
          <w:b/>
          <w:sz w:val="32"/>
          <w:szCs w:val="32"/>
        </w:rPr>
      </w:pPr>
      <w:r w:rsidRPr="0056290A">
        <w:rPr>
          <w:rFonts w:ascii="Comic Sans MS" w:hAnsi="Comic Sans MS"/>
          <w:b/>
          <w:sz w:val="32"/>
          <w:szCs w:val="32"/>
        </w:rPr>
        <w:t>Stage 1</w:t>
      </w:r>
    </w:p>
    <w:p w:rsidR="0056290A" w:rsidRDefault="0056290A" w:rsidP="0056290A">
      <w:pPr>
        <w:jc w:val="both"/>
        <w:rPr>
          <w:rFonts w:ascii="Comic Sans MS" w:hAnsi="Comic Sans MS"/>
          <w:sz w:val="32"/>
          <w:szCs w:val="32"/>
        </w:rPr>
      </w:pPr>
      <w:r>
        <w:rPr>
          <w:rFonts w:ascii="Comic Sans MS" w:hAnsi="Comic Sans MS"/>
          <w:sz w:val="32"/>
          <w:szCs w:val="32"/>
        </w:rPr>
        <w:t>The children had to so</w:t>
      </w:r>
      <w:r>
        <w:rPr>
          <w:rFonts w:ascii="Comic Sans MS" w:hAnsi="Comic Sans MS"/>
          <w:sz w:val="32"/>
          <w:szCs w:val="32"/>
        </w:rPr>
        <w:t xml:space="preserve">rt the materials into the </w:t>
      </w:r>
      <w:r>
        <w:rPr>
          <w:rFonts w:ascii="Comic Sans MS" w:hAnsi="Comic Sans MS"/>
          <w:sz w:val="32"/>
          <w:szCs w:val="32"/>
        </w:rPr>
        <w:t>groups</w:t>
      </w:r>
      <w:r>
        <w:rPr>
          <w:rFonts w:ascii="Comic Sans MS" w:hAnsi="Comic Sans MS"/>
          <w:sz w:val="32"/>
          <w:szCs w:val="32"/>
        </w:rPr>
        <w:t xml:space="preserve"> above without being given the classifying groups</w:t>
      </w:r>
      <w:r>
        <w:rPr>
          <w:rFonts w:ascii="Comic Sans MS" w:hAnsi="Comic Sans MS"/>
          <w:sz w:val="32"/>
          <w:szCs w:val="32"/>
        </w:rPr>
        <w:t>. Each group was given a</w:t>
      </w:r>
      <w:r>
        <w:rPr>
          <w:rFonts w:ascii="Comic Sans MS" w:hAnsi="Comic Sans MS"/>
          <w:sz w:val="32"/>
          <w:szCs w:val="32"/>
        </w:rPr>
        <w:t xml:space="preserve"> set time to sort the materials into five particular groups.</w:t>
      </w:r>
    </w:p>
    <w:p w:rsidR="0056290A" w:rsidRPr="0056290A" w:rsidRDefault="0056290A" w:rsidP="0056290A">
      <w:pPr>
        <w:jc w:val="both"/>
        <w:rPr>
          <w:rFonts w:ascii="Comic Sans MS" w:hAnsi="Comic Sans MS"/>
          <w:b/>
          <w:sz w:val="32"/>
          <w:szCs w:val="32"/>
        </w:rPr>
      </w:pPr>
      <w:r>
        <w:rPr>
          <w:rFonts w:ascii="Comic Sans MS" w:hAnsi="Comic Sans MS"/>
          <w:b/>
          <w:sz w:val="32"/>
          <w:szCs w:val="32"/>
        </w:rPr>
        <w:t>Stage 2</w:t>
      </w:r>
    </w:p>
    <w:p w:rsidR="0056290A" w:rsidRDefault="0056290A" w:rsidP="0056290A">
      <w:pPr>
        <w:jc w:val="both"/>
        <w:rPr>
          <w:rFonts w:ascii="Comic Sans MS" w:hAnsi="Comic Sans MS"/>
          <w:sz w:val="32"/>
          <w:szCs w:val="32"/>
        </w:rPr>
      </w:pPr>
      <w:r>
        <w:rPr>
          <w:rFonts w:ascii="Comic Sans MS" w:hAnsi="Comic Sans MS"/>
          <w:sz w:val="32"/>
          <w:szCs w:val="32"/>
        </w:rPr>
        <w:t xml:space="preserve">All the groups were interviewed as to why they chose a particular group to place a particular piece of material. </w:t>
      </w:r>
    </w:p>
    <w:p w:rsidR="0056290A" w:rsidRPr="0056290A" w:rsidRDefault="0056290A" w:rsidP="0056290A">
      <w:pPr>
        <w:jc w:val="both"/>
        <w:rPr>
          <w:rFonts w:ascii="Comic Sans MS" w:hAnsi="Comic Sans MS"/>
          <w:b/>
          <w:sz w:val="32"/>
          <w:szCs w:val="32"/>
        </w:rPr>
      </w:pPr>
      <w:r w:rsidRPr="0056290A">
        <w:rPr>
          <w:rFonts w:ascii="Comic Sans MS" w:hAnsi="Comic Sans MS"/>
          <w:b/>
          <w:sz w:val="32"/>
          <w:szCs w:val="32"/>
        </w:rPr>
        <w:t>Stage 3</w:t>
      </w:r>
    </w:p>
    <w:p w:rsidR="0056290A" w:rsidRDefault="0056290A" w:rsidP="0056290A">
      <w:pPr>
        <w:jc w:val="both"/>
        <w:rPr>
          <w:rFonts w:ascii="Comic Sans MS" w:hAnsi="Comic Sans MS"/>
          <w:sz w:val="32"/>
          <w:szCs w:val="32"/>
        </w:rPr>
      </w:pPr>
      <w:r>
        <w:rPr>
          <w:rFonts w:ascii="Comic Sans MS" w:hAnsi="Comic Sans MS"/>
          <w:sz w:val="32"/>
          <w:szCs w:val="32"/>
        </w:rPr>
        <w:t>They groups were given a chance to re</w:t>
      </w:r>
      <w:r w:rsidR="003C3C3A">
        <w:rPr>
          <w:rFonts w:ascii="Comic Sans MS" w:hAnsi="Comic Sans MS"/>
          <w:sz w:val="32"/>
          <w:szCs w:val="32"/>
        </w:rPr>
        <w:t>-</w:t>
      </w:r>
      <w:r>
        <w:rPr>
          <w:rFonts w:ascii="Comic Sans MS" w:hAnsi="Comic Sans MS"/>
          <w:sz w:val="32"/>
          <w:szCs w:val="32"/>
        </w:rPr>
        <w:t>group the materials if they wished after visiting other groups to see how they sorted similar materials.</w:t>
      </w:r>
    </w:p>
    <w:p w:rsidR="0056290A" w:rsidRDefault="0056290A" w:rsidP="0056290A">
      <w:pPr>
        <w:jc w:val="both"/>
        <w:rPr>
          <w:rFonts w:ascii="Comic Sans MS" w:hAnsi="Comic Sans MS"/>
          <w:b/>
          <w:sz w:val="32"/>
          <w:szCs w:val="32"/>
        </w:rPr>
      </w:pPr>
      <w:r w:rsidRPr="0056290A">
        <w:rPr>
          <w:rFonts w:ascii="Comic Sans MS" w:hAnsi="Comic Sans MS"/>
          <w:b/>
          <w:sz w:val="32"/>
          <w:szCs w:val="32"/>
        </w:rPr>
        <w:t>Stage 4</w:t>
      </w:r>
    </w:p>
    <w:p w:rsidR="0056290A" w:rsidRDefault="0056290A" w:rsidP="0056290A">
      <w:pPr>
        <w:jc w:val="both"/>
        <w:rPr>
          <w:rFonts w:ascii="Comic Sans MS" w:hAnsi="Comic Sans MS"/>
          <w:sz w:val="32"/>
          <w:szCs w:val="32"/>
        </w:rPr>
      </w:pPr>
      <w:r w:rsidRPr="0056290A">
        <w:rPr>
          <w:rFonts w:ascii="Comic Sans MS" w:hAnsi="Comic Sans MS"/>
          <w:sz w:val="32"/>
          <w:szCs w:val="32"/>
        </w:rPr>
        <w:t>Each group was given a set of five labels to place beside their groups.</w:t>
      </w:r>
    </w:p>
    <w:p w:rsidR="0056290A" w:rsidRDefault="0056290A" w:rsidP="0056290A">
      <w:pPr>
        <w:jc w:val="both"/>
        <w:rPr>
          <w:rFonts w:ascii="Comic Sans MS" w:hAnsi="Comic Sans MS"/>
          <w:b/>
          <w:sz w:val="32"/>
          <w:szCs w:val="32"/>
        </w:rPr>
      </w:pPr>
      <w:r w:rsidRPr="0056290A">
        <w:rPr>
          <w:rFonts w:ascii="Comic Sans MS" w:hAnsi="Comic Sans MS"/>
          <w:b/>
          <w:sz w:val="32"/>
          <w:szCs w:val="32"/>
        </w:rPr>
        <w:t>Stage 5</w:t>
      </w:r>
    </w:p>
    <w:p w:rsidR="0056290A" w:rsidRDefault="0056290A" w:rsidP="0056290A">
      <w:pPr>
        <w:jc w:val="both"/>
        <w:rPr>
          <w:rFonts w:ascii="Comic Sans MS" w:hAnsi="Comic Sans MS"/>
          <w:sz w:val="32"/>
          <w:szCs w:val="32"/>
        </w:rPr>
      </w:pPr>
      <w:r w:rsidRPr="0056290A">
        <w:rPr>
          <w:rFonts w:ascii="Comic Sans MS" w:hAnsi="Comic Sans MS"/>
          <w:sz w:val="32"/>
          <w:szCs w:val="32"/>
        </w:rPr>
        <w:t>The groups were interviewed again about their sorting and classifying.</w:t>
      </w:r>
    </w:p>
    <w:p w:rsidR="003C3C3A" w:rsidRDefault="003C3C3A" w:rsidP="0056290A">
      <w:pPr>
        <w:jc w:val="both"/>
        <w:rPr>
          <w:rFonts w:ascii="Comic Sans MS" w:hAnsi="Comic Sans MS"/>
          <w:b/>
          <w:sz w:val="32"/>
          <w:szCs w:val="32"/>
        </w:rPr>
      </w:pPr>
    </w:p>
    <w:p w:rsidR="003C3C3A" w:rsidRDefault="003C3C3A" w:rsidP="0056290A">
      <w:pPr>
        <w:jc w:val="both"/>
        <w:rPr>
          <w:rFonts w:ascii="Comic Sans MS" w:hAnsi="Comic Sans MS"/>
          <w:b/>
          <w:sz w:val="32"/>
          <w:szCs w:val="32"/>
        </w:rPr>
      </w:pPr>
      <w:r w:rsidRPr="003C3C3A">
        <w:rPr>
          <w:rFonts w:ascii="Comic Sans MS" w:hAnsi="Comic Sans MS"/>
          <w:b/>
          <w:sz w:val="32"/>
          <w:szCs w:val="32"/>
        </w:rPr>
        <w:lastRenderedPageBreak/>
        <w:t>Summary</w:t>
      </w:r>
    </w:p>
    <w:p w:rsidR="003C3C3A" w:rsidRDefault="003C3C3A" w:rsidP="0056290A">
      <w:pPr>
        <w:jc w:val="both"/>
        <w:rPr>
          <w:rFonts w:ascii="Comic Sans MS" w:hAnsi="Comic Sans MS"/>
          <w:sz w:val="32"/>
          <w:szCs w:val="32"/>
        </w:rPr>
      </w:pPr>
      <w:r w:rsidRPr="003C3C3A">
        <w:rPr>
          <w:rFonts w:ascii="Comic Sans MS" w:hAnsi="Comic Sans MS"/>
          <w:sz w:val="32"/>
          <w:szCs w:val="32"/>
        </w:rPr>
        <w:t xml:space="preserve">Each group had correctly sorted their materials into five groups. They </w:t>
      </w:r>
      <w:r>
        <w:rPr>
          <w:rFonts w:ascii="Comic Sans MS" w:hAnsi="Comic Sans MS"/>
          <w:sz w:val="32"/>
          <w:szCs w:val="32"/>
        </w:rPr>
        <w:t>were very clear on which group most materials belonged to. Each group correctly placed the label beside the correct group.</w:t>
      </w:r>
    </w:p>
    <w:p w:rsidR="003C3C3A" w:rsidRDefault="003C3C3A" w:rsidP="0056290A">
      <w:pPr>
        <w:jc w:val="both"/>
        <w:rPr>
          <w:rFonts w:ascii="Comic Sans MS" w:hAnsi="Comic Sans MS"/>
          <w:sz w:val="32"/>
          <w:szCs w:val="32"/>
        </w:rPr>
      </w:pPr>
      <w:r>
        <w:rPr>
          <w:rFonts w:ascii="Comic Sans MS" w:hAnsi="Comic Sans MS"/>
          <w:sz w:val="32"/>
          <w:szCs w:val="32"/>
        </w:rPr>
        <w:t>During the interview two groups decided to change a plastic bag from the paper category to the plastic group which was correct.</w:t>
      </w:r>
    </w:p>
    <w:p w:rsidR="003C3C3A" w:rsidRDefault="003C3C3A" w:rsidP="0056290A">
      <w:pPr>
        <w:jc w:val="both"/>
        <w:rPr>
          <w:rFonts w:ascii="Comic Sans MS" w:hAnsi="Comic Sans MS"/>
          <w:sz w:val="32"/>
          <w:szCs w:val="32"/>
        </w:rPr>
      </w:pPr>
      <w:r>
        <w:rPr>
          <w:rFonts w:ascii="Comic Sans MS" w:hAnsi="Comic Sans MS"/>
          <w:sz w:val="32"/>
          <w:szCs w:val="32"/>
        </w:rPr>
        <w:t xml:space="preserve">One material caused confusion for all groups that </w:t>
      </w:r>
      <w:proofErr w:type="gramStart"/>
      <w:r>
        <w:rPr>
          <w:rFonts w:ascii="Comic Sans MS" w:hAnsi="Comic Sans MS"/>
          <w:sz w:val="32"/>
          <w:szCs w:val="32"/>
        </w:rPr>
        <w:t>was</w:t>
      </w:r>
      <w:proofErr w:type="gramEnd"/>
      <w:r>
        <w:rPr>
          <w:rFonts w:ascii="Comic Sans MS" w:hAnsi="Comic Sans MS"/>
          <w:sz w:val="32"/>
          <w:szCs w:val="32"/>
        </w:rPr>
        <w:t xml:space="preserve"> the tin foil. They put the piece of tin foil into the paper category. Without any clues or naming any material one child worked out that the tin foil was actually metal and not paper. The other children then concurred with her. All groups then placed the tin foil into the correct metal group.</w:t>
      </w:r>
    </w:p>
    <w:p w:rsidR="003C3C3A" w:rsidRDefault="003C3C3A" w:rsidP="0056290A">
      <w:pPr>
        <w:jc w:val="both"/>
        <w:rPr>
          <w:rFonts w:ascii="Comic Sans MS" w:hAnsi="Comic Sans MS"/>
          <w:b/>
          <w:sz w:val="32"/>
          <w:szCs w:val="32"/>
        </w:rPr>
      </w:pPr>
      <w:r w:rsidRPr="003C3C3A">
        <w:rPr>
          <w:rFonts w:ascii="Comic Sans MS" w:hAnsi="Comic Sans MS"/>
          <w:b/>
          <w:sz w:val="32"/>
          <w:szCs w:val="32"/>
        </w:rPr>
        <w:t>Conclusion of activity</w:t>
      </w:r>
    </w:p>
    <w:p w:rsidR="003C3C3A" w:rsidRDefault="003C3C3A" w:rsidP="0056290A">
      <w:pPr>
        <w:jc w:val="both"/>
        <w:rPr>
          <w:rFonts w:ascii="Comic Sans MS" w:hAnsi="Comic Sans MS"/>
          <w:sz w:val="32"/>
          <w:szCs w:val="32"/>
        </w:rPr>
      </w:pPr>
      <w:r w:rsidRPr="003C3C3A">
        <w:rPr>
          <w:rFonts w:ascii="Comic Sans MS" w:hAnsi="Comic Sans MS"/>
          <w:sz w:val="32"/>
          <w:szCs w:val="32"/>
        </w:rPr>
        <w:t xml:space="preserve">This activity was a continuation from a discussion on materials where the children learned that materials can be classified as solids, liquids or gases. </w:t>
      </w:r>
    </w:p>
    <w:p w:rsidR="003C3C3A" w:rsidRDefault="003C3C3A" w:rsidP="0056290A">
      <w:pPr>
        <w:jc w:val="both"/>
        <w:rPr>
          <w:rFonts w:ascii="Comic Sans MS" w:hAnsi="Comic Sans MS"/>
          <w:sz w:val="32"/>
          <w:szCs w:val="32"/>
        </w:rPr>
      </w:pPr>
      <w:r>
        <w:rPr>
          <w:rFonts w:ascii="Comic Sans MS" w:hAnsi="Comic Sans MS"/>
          <w:sz w:val="32"/>
          <w:szCs w:val="32"/>
        </w:rPr>
        <w:t xml:space="preserve">They then began working with solid materials to sort and classify them. </w:t>
      </w:r>
    </w:p>
    <w:p w:rsidR="003C3C3A" w:rsidRDefault="003C3C3A" w:rsidP="0056290A">
      <w:pPr>
        <w:jc w:val="both"/>
        <w:rPr>
          <w:rFonts w:ascii="Comic Sans MS" w:hAnsi="Comic Sans MS"/>
          <w:sz w:val="32"/>
          <w:szCs w:val="32"/>
        </w:rPr>
      </w:pPr>
      <w:r>
        <w:rPr>
          <w:rFonts w:ascii="Comic Sans MS" w:hAnsi="Comic Sans MS"/>
          <w:sz w:val="32"/>
          <w:szCs w:val="32"/>
        </w:rPr>
        <w:t>The children then completed a worksheet on the activity.</w:t>
      </w:r>
    </w:p>
    <w:p w:rsidR="003C3C3A" w:rsidRPr="003C3C3A" w:rsidRDefault="003C3C3A" w:rsidP="0056290A">
      <w:pPr>
        <w:jc w:val="both"/>
        <w:rPr>
          <w:rFonts w:ascii="Comic Sans MS" w:hAnsi="Comic Sans MS"/>
          <w:sz w:val="32"/>
          <w:szCs w:val="32"/>
        </w:rPr>
      </w:pPr>
      <w:r>
        <w:rPr>
          <w:rFonts w:ascii="Comic Sans MS" w:hAnsi="Comic Sans MS"/>
          <w:sz w:val="32"/>
          <w:szCs w:val="32"/>
        </w:rPr>
        <w:t>All children stated that they learned a lot from the activity.</w:t>
      </w:r>
      <w:bookmarkStart w:id="0" w:name="_GoBack"/>
      <w:bookmarkEnd w:id="0"/>
    </w:p>
    <w:sectPr w:rsidR="003C3C3A" w:rsidRPr="003C3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0A"/>
    <w:rsid w:val="003C3C3A"/>
    <w:rsid w:val="0056290A"/>
    <w:rsid w:val="00B859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2016-04-11T19:20:00Z</dcterms:created>
  <dcterms:modified xsi:type="dcterms:W3CDTF">2016-04-11T19:40:00Z</dcterms:modified>
</cp:coreProperties>
</file>